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2E476" w14:textId="77777777" w:rsidR="006138F7" w:rsidRPr="006138F7" w:rsidRDefault="006138F7" w:rsidP="006138F7">
      <w:pPr>
        <w:shd w:val="clear" w:color="auto" w:fill="FFFFFF"/>
        <w:spacing w:before="360" w:after="240" w:line="6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6138F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ПАМЯТКА ДЛЯ РОДИТЕЛЕЙ И УЧАЩИХСЯ ПО ПРОФИЛАКТИКЕ БЕЗОПАСНОСТИ НА СРЕДСТВАХ ИНДИВИДУАЛЬНОЙ МОБИЛЬНОСТИ (СИМ)</w:t>
      </w:r>
    </w:p>
    <w:p w14:paraId="59F9DBCC" w14:textId="6C94446D" w:rsidR="00AB56F3" w:rsidRPr="006138F7" w:rsidRDefault="006138F7" w:rsidP="006138F7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6138F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ПАМЯТКА ДЛЯ РОДИТЕЛЕЙ И УЧАЩИХСЯ ПО ПРОФИЛАКТИКЕ БЕЗОПАСНОСТИ НА СРЕДСТВАХ ИНДИВИДУАЛЬНОЙ МОБИЛЬНОСТИ (СИМ)? Не зная правил безопасного поведения на улице, дети подвергают свою жизнь и здоровье опасности, забывая о том, что, участвуя в процессе дорожного движения, они должны соблюдать Правила дорожного движения и ни в коем случае не создавать аварийно-опасных ситуаций на дороге. </w:t>
      </w:r>
    </w:p>
    <w:p w14:paraId="272EF81F" w14:textId="12BCA4AE" w:rsidR="006138F7" w:rsidRDefault="006138F7" w:rsidP="00E9351D">
      <w:pPr>
        <w:jc w:val="center"/>
      </w:pPr>
      <w:r>
        <w:rPr>
          <w:noProof/>
        </w:rPr>
        <w:drawing>
          <wp:inline distT="0" distB="0" distL="0" distR="0" wp14:anchorId="43E6AD8E" wp14:editId="79795B7E">
            <wp:extent cx="4178367" cy="5924550"/>
            <wp:effectExtent l="0" t="0" r="0" b="0"/>
            <wp:docPr id="1" name="Рисунок 1" descr="ПАМЯТКА ДЛЯ РОДИТЕЛЕЙ И УЧАЩИХСЯ ПО ПРОФИЛАКТИКЕ БЕЗОПАСНОСТИ НА СРЕДСТВАХ ИНДИВИДУАЛЬНОЙ МОБИЛЬНОСТИ (СИМ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МЯТКА ДЛЯ РОДИТЕЛЕЙ И УЧАЩИХСЯ ПО ПРОФИЛАКТИКЕ БЕЗОПАСНОСТИ НА СРЕДСТВАХ ИНДИВИДУАЛЬНОЙ МОБИЛЬНОСТИ (СИМ)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3603" cy="5931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1144B4" w14:textId="2D8AF8C3" w:rsidR="006138F7" w:rsidRPr="006138F7" w:rsidRDefault="006138F7" w:rsidP="006138F7">
      <w:pPr>
        <w:pStyle w:val="a3"/>
        <w:shd w:val="clear" w:color="auto" w:fill="FFFFFF"/>
        <w:spacing w:before="90" w:beforeAutospacing="0" w:after="210" w:afterAutospacing="0"/>
        <w:jc w:val="both"/>
        <w:rPr>
          <w:color w:val="000000"/>
        </w:rPr>
      </w:pPr>
      <w:r w:rsidRPr="006138F7">
        <w:rPr>
          <w:color w:val="000000"/>
        </w:rPr>
        <w:lastRenderedPageBreak/>
        <w:t>ПАМЯТКА ДЛЯ РОДИТЕЛЕЙ И УЧАЩИХСЯ ПО ПРОФИЛАКТИКЕ БЕЗОПАСНОСТИ НА СРЕДСТВАХ ИНДИВИДУАЛЬНОЙ МОБИЛЬНОСТИ (СИМ)?</w:t>
      </w:r>
    </w:p>
    <w:p w14:paraId="5E8569DB" w14:textId="519072A5" w:rsidR="006138F7" w:rsidRPr="006138F7" w:rsidRDefault="006138F7" w:rsidP="006138F7">
      <w:pPr>
        <w:pStyle w:val="a3"/>
        <w:shd w:val="clear" w:color="auto" w:fill="FFFFFF"/>
        <w:spacing w:before="90" w:beforeAutospacing="0" w:after="210" w:afterAutospacing="0"/>
        <w:jc w:val="both"/>
        <w:rPr>
          <w:color w:val="000000"/>
          <w:sz w:val="28"/>
          <w:szCs w:val="28"/>
        </w:rPr>
      </w:pPr>
      <w:r w:rsidRPr="006138F7">
        <w:rPr>
          <w:color w:val="000000"/>
          <w:sz w:val="28"/>
          <w:szCs w:val="28"/>
        </w:rPr>
        <w:t>Не зная правил безопасного поведения на улице, дети подвергают свою жизнь и здоровье опасности, забывая о том, что, участвуя в процессе дорожного движения, они должны соблюдать Правила дорожного движения и ни в коем случае не создавать аварийно</w:t>
      </w:r>
      <w:r>
        <w:rPr>
          <w:color w:val="000000"/>
          <w:sz w:val="28"/>
          <w:szCs w:val="28"/>
        </w:rPr>
        <w:t>-</w:t>
      </w:r>
      <w:r w:rsidRPr="006138F7">
        <w:rPr>
          <w:color w:val="000000"/>
          <w:sz w:val="28"/>
          <w:szCs w:val="28"/>
        </w:rPr>
        <w:t>опасных ситуаций на дороге. </w:t>
      </w:r>
    </w:p>
    <w:p w14:paraId="29D6290E" w14:textId="17F1B9E2" w:rsidR="006138F7" w:rsidRPr="006138F7" w:rsidRDefault="006138F7" w:rsidP="006138F7">
      <w:pPr>
        <w:pStyle w:val="a3"/>
        <w:shd w:val="clear" w:color="auto" w:fill="FFFFFF"/>
        <w:spacing w:before="90" w:beforeAutospacing="0" w:after="210" w:afterAutospacing="0"/>
        <w:jc w:val="both"/>
        <w:rPr>
          <w:color w:val="000000"/>
          <w:sz w:val="28"/>
          <w:szCs w:val="28"/>
        </w:rPr>
      </w:pPr>
      <w:r w:rsidRPr="006138F7">
        <w:rPr>
          <w:color w:val="000000"/>
          <w:sz w:val="28"/>
          <w:szCs w:val="28"/>
        </w:rPr>
        <w:t>Что такое СИМ?</w:t>
      </w:r>
    </w:p>
    <w:p w14:paraId="2DA830CD" w14:textId="77777777" w:rsidR="006138F7" w:rsidRDefault="006138F7" w:rsidP="006138F7">
      <w:pPr>
        <w:pStyle w:val="a3"/>
        <w:shd w:val="clear" w:color="auto" w:fill="FFFFFF"/>
        <w:spacing w:before="90" w:beforeAutospacing="0" w:after="210" w:afterAutospacing="0"/>
        <w:jc w:val="both"/>
        <w:rPr>
          <w:color w:val="000000"/>
          <w:sz w:val="28"/>
          <w:szCs w:val="28"/>
        </w:rPr>
      </w:pPr>
      <w:r w:rsidRPr="006138F7">
        <w:rPr>
          <w:color w:val="000000"/>
          <w:sz w:val="28"/>
          <w:szCs w:val="28"/>
        </w:rPr>
        <w:t>«Средство индивидуальной мобильности» – транспортное средство, имеющее одно или несколько колес (роликов), предназначенное для индивидуального передвижения человека посредством использования двигателя (двигателей). </w:t>
      </w:r>
      <w:r w:rsidRPr="006138F7">
        <w:rPr>
          <w:color w:val="000000"/>
          <w:sz w:val="28"/>
          <w:szCs w:val="28"/>
        </w:rPr>
        <w:br/>
        <w:t> </w:t>
      </w:r>
      <w:r w:rsidRPr="006138F7">
        <w:rPr>
          <w:color w:val="000000"/>
          <w:sz w:val="28"/>
          <w:szCs w:val="28"/>
        </w:rPr>
        <w:br/>
        <w:t>«</w:t>
      </w:r>
      <w:proofErr w:type="spellStart"/>
      <w:r w:rsidRPr="006138F7">
        <w:rPr>
          <w:color w:val="000000"/>
          <w:sz w:val="28"/>
          <w:szCs w:val="28"/>
        </w:rPr>
        <w:t>Электросамокаты</w:t>
      </w:r>
      <w:proofErr w:type="spellEnd"/>
      <w:r w:rsidRPr="006138F7">
        <w:rPr>
          <w:color w:val="000000"/>
          <w:sz w:val="28"/>
          <w:szCs w:val="28"/>
        </w:rPr>
        <w:t xml:space="preserve">, </w:t>
      </w:r>
      <w:proofErr w:type="spellStart"/>
      <w:r w:rsidRPr="006138F7">
        <w:rPr>
          <w:color w:val="000000"/>
          <w:sz w:val="28"/>
          <w:szCs w:val="28"/>
        </w:rPr>
        <w:t>электроскейтборды</w:t>
      </w:r>
      <w:proofErr w:type="spellEnd"/>
      <w:r w:rsidRPr="006138F7">
        <w:rPr>
          <w:color w:val="000000"/>
          <w:sz w:val="28"/>
          <w:szCs w:val="28"/>
        </w:rPr>
        <w:t xml:space="preserve">, </w:t>
      </w:r>
      <w:proofErr w:type="spellStart"/>
      <w:r w:rsidRPr="006138F7">
        <w:rPr>
          <w:color w:val="000000"/>
          <w:sz w:val="28"/>
          <w:szCs w:val="28"/>
        </w:rPr>
        <w:t>гироскутеры</w:t>
      </w:r>
      <w:proofErr w:type="spellEnd"/>
      <w:r w:rsidRPr="006138F7">
        <w:rPr>
          <w:color w:val="000000"/>
          <w:sz w:val="28"/>
          <w:szCs w:val="28"/>
        </w:rPr>
        <w:t xml:space="preserve">, </w:t>
      </w:r>
      <w:proofErr w:type="spellStart"/>
      <w:r w:rsidRPr="006138F7">
        <w:rPr>
          <w:color w:val="000000"/>
          <w:sz w:val="28"/>
          <w:szCs w:val="28"/>
        </w:rPr>
        <w:t>сигвеи</w:t>
      </w:r>
      <w:proofErr w:type="spellEnd"/>
      <w:r w:rsidRPr="006138F7">
        <w:rPr>
          <w:color w:val="000000"/>
          <w:sz w:val="28"/>
          <w:szCs w:val="28"/>
        </w:rPr>
        <w:t xml:space="preserve">, </w:t>
      </w:r>
      <w:proofErr w:type="spellStart"/>
      <w:r w:rsidRPr="006138F7">
        <w:rPr>
          <w:color w:val="000000"/>
          <w:sz w:val="28"/>
          <w:szCs w:val="28"/>
        </w:rPr>
        <w:t>моноколеса</w:t>
      </w:r>
      <w:proofErr w:type="spellEnd"/>
      <w:r w:rsidRPr="006138F7">
        <w:rPr>
          <w:color w:val="000000"/>
          <w:sz w:val="28"/>
          <w:szCs w:val="28"/>
        </w:rPr>
        <w:t xml:space="preserve"> и иные аналогичные средства с двигателем» считаются средствам индивидуальной мобильности. </w:t>
      </w:r>
    </w:p>
    <w:p w14:paraId="4A5B28AF" w14:textId="77777777" w:rsidR="006138F7" w:rsidRDefault="006138F7" w:rsidP="006138F7">
      <w:pPr>
        <w:pStyle w:val="a3"/>
        <w:shd w:val="clear" w:color="auto" w:fill="FFFFFF"/>
        <w:spacing w:before="90" w:beforeAutospacing="0" w:after="210" w:afterAutospacing="0"/>
        <w:jc w:val="both"/>
        <w:rPr>
          <w:color w:val="000000"/>
          <w:sz w:val="28"/>
          <w:szCs w:val="28"/>
        </w:rPr>
      </w:pPr>
      <w:r w:rsidRPr="006138F7">
        <w:rPr>
          <w:color w:val="000000"/>
          <w:sz w:val="28"/>
          <w:szCs w:val="28"/>
        </w:rPr>
        <w:t>Самокаты без двигателя, роликовые коньки и скейтборды остаются в статусе «пешехода». </w:t>
      </w:r>
      <w:r w:rsidRPr="006138F7">
        <w:rPr>
          <w:color w:val="000000"/>
          <w:sz w:val="28"/>
          <w:szCs w:val="28"/>
        </w:rPr>
        <w:br/>
        <w:t> </w:t>
      </w:r>
      <w:r w:rsidRPr="006138F7">
        <w:rPr>
          <w:color w:val="000000"/>
          <w:sz w:val="28"/>
          <w:szCs w:val="28"/>
        </w:rPr>
        <w:br/>
        <w:t>«Велосипед» – транспортное средство, кроме инвалидных колясок, которое имеет по крайней мере два колеса и приводится в движение как правило мускульной энергией лиц, находящихся на этом транспортном средстве при помощи педалей или рукояток.</w:t>
      </w:r>
    </w:p>
    <w:p w14:paraId="7C628C6B" w14:textId="77777777" w:rsidR="006138F7" w:rsidRDefault="006138F7" w:rsidP="006138F7">
      <w:pPr>
        <w:pStyle w:val="a3"/>
        <w:shd w:val="clear" w:color="auto" w:fill="FFFFFF"/>
        <w:spacing w:before="90" w:beforeAutospacing="0" w:after="210" w:afterAutospacing="0"/>
        <w:jc w:val="both"/>
        <w:rPr>
          <w:color w:val="000000"/>
          <w:sz w:val="28"/>
          <w:szCs w:val="28"/>
        </w:rPr>
      </w:pPr>
      <w:r w:rsidRPr="006138F7">
        <w:rPr>
          <w:color w:val="000000"/>
          <w:sz w:val="28"/>
          <w:szCs w:val="28"/>
        </w:rPr>
        <w:t xml:space="preserve"> Пешеходными, велосипедными и </w:t>
      </w:r>
      <w:proofErr w:type="spellStart"/>
      <w:r w:rsidRPr="006138F7">
        <w:rPr>
          <w:color w:val="000000"/>
          <w:sz w:val="28"/>
          <w:szCs w:val="28"/>
        </w:rPr>
        <w:t>велопешеходными</w:t>
      </w:r>
      <w:proofErr w:type="spellEnd"/>
      <w:r w:rsidRPr="006138F7">
        <w:rPr>
          <w:color w:val="000000"/>
          <w:sz w:val="28"/>
          <w:szCs w:val="28"/>
        </w:rPr>
        <w:t xml:space="preserve"> дорожками при определённых условиях теперь могут пользоваться и владельцы СИМ. </w:t>
      </w:r>
      <w:r w:rsidRPr="006138F7">
        <w:rPr>
          <w:color w:val="000000"/>
          <w:sz w:val="28"/>
          <w:szCs w:val="28"/>
        </w:rPr>
        <w:br/>
        <w:t> </w:t>
      </w:r>
      <w:r w:rsidRPr="006138F7">
        <w:rPr>
          <w:color w:val="000000"/>
          <w:sz w:val="28"/>
          <w:szCs w:val="28"/>
        </w:rPr>
        <w:br/>
        <w:t>К пешеходам приравниваются и владельцы СИМ в случае, когда ведут его рядом, так что в случае движения по краю проезжей части двигаться нужно навстречу движению транспортных средств. </w:t>
      </w:r>
    </w:p>
    <w:p w14:paraId="3F3AE6CD" w14:textId="6BB1E5D2" w:rsidR="006138F7" w:rsidRPr="006138F7" w:rsidRDefault="006138F7" w:rsidP="006138F7">
      <w:pPr>
        <w:pStyle w:val="a3"/>
        <w:shd w:val="clear" w:color="auto" w:fill="FFFFFF"/>
        <w:spacing w:before="90" w:beforeAutospacing="0" w:after="210" w:afterAutospacing="0"/>
        <w:jc w:val="both"/>
        <w:rPr>
          <w:color w:val="000000"/>
          <w:sz w:val="28"/>
          <w:szCs w:val="28"/>
        </w:rPr>
      </w:pPr>
      <w:r w:rsidRPr="006138F7">
        <w:rPr>
          <w:color w:val="000000"/>
          <w:sz w:val="28"/>
          <w:szCs w:val="28"/>
        </w:rPr>
        <w:t>Скоростное ограничение для СИМ, независимо от места использования: </w:t>
      </w:r>
      <w:r w:rsidRPr="006138F7">
        <w:rPr>
          <w:color w:val="000000"/>
          <w:sz w:val="28"/>
          <w:szCs w:val="28"/>
        </w:rPr>
        <w:br/>
        <w:t> </w:t>
      </w:r>
      <w:r w:rsidRPr="006138F7">
        <w:rPr>
          <w:color w:val="000000"/>
          <w:sz w:val="28"/>
          <w:szCs w:val="28"/>
        </w:rPr>
        <w:br/>
        <w:t>24.6. Движение лиц, использующих для передвижения средства индивидуальной мобильности, разрешается со скоростью не более 25 км/ч. </w:t>
      </w:r>
      <w:r w:rsidRPr="006138F7">
        <w:rPr>
          <w:color w:val="000000"/>
          <w:sz w:val="28"/>
          <w:szCs w:val="28"/>
        </w:rPr>
        <w:br/>
        <w:t> </w:t>
      </w:r>
      <w:r w:rsidRPr="006138F7">
        <w:rPr>
          <w:color w:val="000000"/>
          <w:sz w:val="28"/>
          <w:szCs w:val="28"/>
        </w:rPr>
        <w:br/>
        <w:t>В случае создания помех для движения пешеходов, владелец СИМ должен спешиться или снизить скорость до скорости, не превышающей скорость движения пешеходов.</w:t>
      </w:r>
    </w:p>
    <w:p w14:paraId="6A066194" w14:textId="77777777" w:rsidR="006138F7" w:rsidRDefault="006138F7"/>
    <w:sectPr w:rsidR="00613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F7F"/>
    <w:rsid w:val="006138F7"/>
    <w:rsid w:val="00716F7F"/>
    <w:rsid w:val="00AB56F3"/>
    <w:rsid w:val="00E9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957BC"/>
  <w15:chartTrackingRefBased/>
  <w15:docId w15:val="{18146ABF-08E4-4EAE-BD84-A04709DF1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138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38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13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1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338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Violetta Bodrova</dc:creator>
  <cp:keywords/>
  <dc:description/>
  <cp:lastModifiedBy>Violetta Bodrova</cp:lastModifiedBy>
  <cp:revision>4</cp:revision>
  <dcterms:created xsi:type="dcterms:W3CDTF">2025-07-16T10:49:00Z</dcterms:created>
  <dcterms:modified xsi:type="dcterms:W3CDTF">2025-07-16T10:53:00Z</dcterms:modified>
</cp:coreProperties>
</file>